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4FB5" w:rsidRDefault="00053868">
      <w:r>
        <w:rPr>
          <w:highlight w:val="yellow"/>
        </w:rPr>
        <w:t>Dear [BOSS]</w:t>
      </w:r>
      <w:r>
        <w:t>,</w:t>
      </w:r>
    </w:p>
    <w:p w14:paraId="00000002" w14:textId="77777777" w:rsidR="00EE4FB5" w:rsidRDefault="00EE4FB5"/>
    <w:p w14:paraId="00000003" w14:textId="77777777" w:rsidR="00EE4FB5" w:rsidRDefault="00EE4FB5"/>
    <w:p w14:paraId="00000004" w14:textId="77777777" w:rsidR="00EE4FB5" w:rsidRDefault="00053868">
      <w:r>
        <w:t xml:space="preserve">Amazingly, it has been </w:t>
      </w:r>
      <w:r>
        <w:rPr>
          <w:highlight w:val="yellow"/>
        </w:rPr>
        <w:t>[insert number]</w:t>
      </w:r>
      <w:r>
        <w:t xml:space="preserve"> months since I have had the opportunity to attend an in-person conference and bring back a wealth of knowledge, insider tips, and strategies that will help me truly move myself, our partnership, and </w:t>
      </w:r>
      <w:r>
        <w:rPr>
          <w:highlight w:val="yellow"/>
        </w:rPr>
        <w:t>[organization name]</w:t>
      </w:r>
      <w:r>
        <w:t xml:space="preserve"> ahead. </w:t>
      </w:r>
    </w:p>
    <w:p w14:paraId="00000005" w14:textId="77777777" w:rsidR="00EE4FB5" w:rsidRDefault="00EE4FB5"/>
    <w:p w14:paraId="00000006" w14:textId="789B843A" w:rsidR="00EE4FB5" w:rsidRDefault="00053868">
      <w:r>
        <w:t>Office Dynamics Internation</w:t>
      </w:r>
      <w:r>
        <w:t>al, an industry leader in the development and presentation of sophisticated executive and administrative assistant training, coaching, and resources is giving me that incredible opportunity this October 26-29 at their annual signature event in Las Vegas, T</w:t>
      </w:r>
      <w:r>
        <w:t>he Conference for Administrative Excellence. Through 20 dynamic sessions and countless opportunities to connect with speakers and experts, I will further my skill set and return with purposeful solutions th</w:t>
      </w:r>
      <w:r>
        <w:t>at impact our organization's mission, goals, and v</w:t>
      </w:r>
      <w:r>
        <w:t>alues.</w:t>
      </w:r>
    </w:p>
    <w:p w14:paraId="00000007" w14:textId="77777777" w:rsidR="00EE4FB5" w:rsidRDefault="00EE4FB5"/>
    <w:p w14:paraId="00000008" w14:textId="77777777" w:rsidR="00EE4FB5" w:rsidRDefault="00053868">
      <w:r>
        <w:t xml:space="preserve">Having experienced the collaboration </w:t>
      </w:r>
      <w:proofErr w:type="gramStart"/>
      <w:r>
        <w:t>limitations</w:t>
      </w:r>
      <w:proofErr w:type="gramEnd"/>
      <w:r>
        <w:t xml:space="preserve"> the last </w:t>
      </w:r>
      <w:r>
        <w:rPr>
          <w:highlight w:val="yellow"/>
        </w:rPr>
        <w:t>[insert number]</w:t>
      </w:r>
      <w:r>
        <w:t xml:space="preserve"> months, attending The Conference for Administrative Excellence will allow me to regain the benefits of true face-to-face interaction, relationship building, and networking. M</w:t>
      </w:r>
      <w:r>
        <w:t xml:space="preserve">ore importantly for </w:t>
      </w:r>
      <w:r>
        <w:rPr>
          <w:highlight w:val="yellow"/>
        </w:rPr>
        <w:t>[organization name]</w:t>
      </w:r>
      <w:r>
        <w:t>, the practice sharing opportunities with administrative assistants, executive assistants, specialists, service managers, and administrators will provide me with the knowledge we need to successfully navigate new dyna</w:t>
      </w:r>
      <w:r>
        <w:t xml:space="preserve">mics and workplace challenges brought on by the pandemic. These personal connections and professional learnings provide long-term mutual benefits that will impact </w:t>
      </w:r>
      <w:r>
        <w:rPr>
          <w:highlight w:val="yellow"/>
        </w:rPr>
        <w:t>[organization name]</w:t>
      </w:r>
      <w:r>
        <w:t xml:space="preserve"> bottom line as we prepare for our comeback post-COVID. </w:t>
      </w:r>
    </w:p>
    <w:p w14:paraId="00000009" w14:textId="77777777" w:rsidR="00EE4FB5" w:rsidRDefault="00EE4FB5"/>
    <w:p w14:paraId="0000000A" w14:textId="77777777" w:rsidR="00EE4FB5" w:rsidRDefault="00053868">
      <w:r>
        <w:t>The cost to atte</w:t>
      </w:r>
      <w:r>
        <w:t>nd is far less than the value incurred. For $1,595, I will receive over 30 hours of learning, applicable content, and connection building.</w:t>
      </w:r>
    </w:p>
    <w:p w14:paraId="0000000B" w14:textId="77777777" w:rsidR="00EE4FB5" w:rsidRDefault="00EE4FB5"/>
    <w:p w14:paraId="0000000C" w14:textId="77777777" w:rsidR="00EE4FB5" w:rsidRDefault="00053868">
      <w:r>
        <w:t>Not to mention, the savings on lodging and airfare provide an invaluable opportunity for only a fraction of the cost</w:t>
      </w:r>
      <w:r>
        <w:t xml:space="preserve">. Instead of the average travel cost of $1,500 - $2,300 for 3-4 nights, </w:t>
      </w:r>
      <w:r>
        <w:rPr>
          <w:highlight w:val="yellow"/>
        </w:rPr>
        <w:t>[organization name]</w:t>
      </w:r>
      <w:r>
        <w:t xml:space="preserve"> will only pay $950 - $1,700. </w:t>
      </w:r>
    </w:p>
    <w:p w14:paraId="0000000D" w14:textId="77777777" w:rsidR="00EE4FB5" w:rsidRDefault="00EE4FB5"/>
    <w:p w14:paraId="0000000E" w14:textId="77777777" w:rsidR="00EE4FB5" w:rsidRDefault="00053868">
      <w:r>
        <w:t>If you want more information, simply visit officedynamicsconference.com. Otherwise, if approved, I will book today, so I can begin pl</w:t>
      </w:r>
      <w:r>
        <w:t>anning for leave to attend the Conference for Administrative Excellence.</w:t>
      </w:r>
    </w:p>
    <w:p w14:paraId="0000000F" w14:textId="77777777" w:rsidR="00EE4FB5" w:rsidRDefault="00EE4FB5"/>
    <w:p w14:paraId="00000010" w14:textId="77777777" w:rsidR="00EE4FB5" w:rsidRDefault="00053868">
      <w:r>
        <w:t>Thank you,</w:t>
      </w:r>
    </w:p>
    <w:p w14:paraId="00000011" w14:textId="77777777" w:rsidR="00EE4FB5" w:rsidRDefault="00EE4FB5"/>
    <w:p w14:paraId="00000012" w14:textId="77777777" w:rsidR="00EE4FB5" w:rsidRDefault="00EE4FB5"/>
    <w:p w14:paraId="00000013" w14:textId="77777777" w:rsidR="00EE4FB5" w:rsidRDefault="00053868">
      <w:pPr>
        <w:rPr>
          <w:highlight w:val="yellow"/>
        </w:rPr>
      </w:pPr>
      <w:r>
        <w:rPr>
          <w:highlight w:val="yellow"/>
        </w:rPr>
        <w:t>[INSERT YOUR SIGNATURE INFO]</w:t>
      </w:r>
    </w:p>
    <w:p w14:paraId="00000014" w14:textId="77777777" w:rsidR="00EE4FB5" w:rsidRDefault="00EE4FB5"/>
    <w:p w14:paraId="00000015" w14:textId="77777777" w:rsidR="00EE4FB5" w:rsidRDefault="00EE4FB5"/>
    <w:p w14:paraId="00000016" w14:textId="77777777" w:rsidR="00EE4FB5" w:rsidRDefault="00EE4FB5"/>
    <w:p w14:paraId="00000017" w14:textId="77777777" w:rsidR="00EE4FB5" w:rsidRDefault="00EE4FB5"/>
    <w:p w14:paraId="00000018" w14:textId="77777777" w:rsidR="00EE4FB5" w:rsidRDefault="00EE4FB5"/>
    <w:p w14:paraId="00000019" w14:textId="77777777" w:rsidR="00EE4FB5" w:rsidRDefault="00EE4FB5">
      <w:pPr>
        <w:jc w:val="center"/>
        <w:rPr>
          <w:sz w:val="20"/>
          <w:szCs w:val="20"/>
        </w:rPr>
      </w:pPr>
    </w:p>
    <w:sectPr w:rsidR="00EE4F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09BB" w14:textId="77777777" w:rsidR="00053868" w:rsidRDefault="00053868">
      <w:pPr>
        <w:spacing w:line="240" w:lineRule="auto"/>
      </w:pPr>
      <w:r>
        <w:separator/>
      </w:r>
    </w:p>
  </w:endnote>
  <w:endnote w:type="continuationSeparator" w:id="0">
    <w:p w14:paraId="5D135369" w14:textId="77777777" w:rsidR="00053868" w:rsidRDefault="00053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EE4FB5" w:rsidRDefault="00053868">
    <w:pPr>
      <w:jc w:val="center"/>
      <w:rPr>
        <w:sz w:val="24"/>
        <w:szCs w:val="24"/>
        <w:highlight w:val="yellow"/>
      </w:rPr>
    </w:pPr>
    <w:r>
      <w:rPr>
        <w:highlight w:val="yellow"/>
      </w:rPr>
      <w:t>Insert Your Company Footer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F026" w14:textId="77777777" w:rsidR="00053868" w:rsidRDefault="00053868">
      <w:pPr>
        <w:spacing w:line="240" w:lineRule="auto"/>
      </w:pPr>
      <w:r>
        <w:separator/>
      </w:r>
    </w:p>
  </w:footnote>
  <w:footnote w:type="continuationSeparator" w:id="0">
    <w:p w14:paraId="0C8CD1A3" w14:textId="77777777" w:rsidR="00053868" w:rsidRDefault="00053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EE4FB5" w:rsidRDefault="00053868">
    <w:pPr>
      <w:jc w:val="center"/>
      <w:rPr>
        <w:highlight w:val="yellow"/>
      </w:rPr>
    </w:pPr>
    <w:r>
      <w:rPr>
        <w:highlight w:val="yellow"/>
      </w:rPr>
      <w:t>Insert Your Company Header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B5"/>
    <w:rsid w:val="00053868"/>
    <w:rsid w:val="00521F98"/>
    <w:rsid w:val="00E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3CC4C"/>
  <w15:docId w15:val="{32280B09-0F08-174B-A92F-CAF8A6E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Burge</cp:lastModifiedBy>
  <cp:revision>2</cp:revision>
  <dcterms:created xsi:type="dcterms:W3CDTF">2021-06-02T17:54:00Z</dcterms:created>
  <dcterms:modified xsi:type="dcterms:W3CDTF">2021-06-02T17:54:00Z</dcterms:modified>
</cp:coreProperties>
</file>